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cs="Courier New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Courier New"/>
          <w:b/>
          <w:sz w:val="32"/>
          <w:szCs w:val="32"/>
        </w:rPr>
        <w:t>附件</w:t>
      </w:r>
      <w:r>
        <w:rPr>
          <w:rFonts w:hint="eastAsia" w:ascii="宋体" w:hAnsi="宋体" w:cs="Courier New"/>
          <w:b/>
          <w:sz w:val="32"/>
          <w:szCs w:val="32"/>
          <w:lang w:val="en-US" w:eastAsia="zh-CN"/>
        </w:rPr>
        <w:t>3</w:t>
      </w:r>
    </w:p>
    <w:p>
      <w:pPr>
        <w:spacing w:line="520" w:lineRule="exact"/>
        <w:jc w:val="left"/>
        <w:rPr>
          <w:rFonts w:hint="eastAsia" w:ascii="宋体" w:hAnsi="宋体" w:cs="Courier New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sz w:val="44"/>
          <w:szCs w:val="44"/>
          <w:u w:val="single"/>
        </w:rPr>
        <w:t>XXX</w:t>
      </w:r>
      <w:r>
        <w:rPr>
          <w:rFonts w:hint="default" w:ascii="黑体" w:hAnsi="黑体" w:eastAsia="黑体" w:cs="黑体"/>
          <w:b/>
          <w:bCs/>
          <w:sz w:val="44"/>
          <w:szCs w:val="44"/>
          <w:u w:val="single"/>
        </w:rPr>
        <w:t>X</w:t>
      </w:r>
      <w:r>
        <w:rPr>
          <w:rFonts w:hint="eastAsia" w:ascii="黑体" w:hAnsi="黑体" w:eastAsia="黑体" w:cs="黑体"/>
          <w:b/>
          <w:sz w:val="44"/>
          <w:szCs w:val="44"/>
        </w:rPr>
        <w:t>学院</w:t>
      </w: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/>
          <w:color w:val="000000"/>
          <w:kern w:val="0"/>
          <w:sz w:val="44"/>
          <w:szCs w:val="44"/>
        </w:rPr>
        <w:t>年防汛抢险工作领导小组及防汛联络网人员名单</w:t>
      </w:r>
      <w:bookmarkEnd w:id="0"/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按照《天津外国语大学防汛抢险工作预案》要求，XX学院成立防汛抢险工作领导小组。名单如下：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组长：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副组长：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成员：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u w:val="single"/>
        </w:rPr>
        <w:t>XXXX</w:t>
      </w:r>
      <w:r>
        <w:rPr>
          <w:rFonts w:hint="eastAsia" w:ascii="黑体" w:hAnsi="黑体" w:eastAsia="黑体" w:cs="黑体"/>
          <w:b/>
          <w:sz w:val="32"/>
          <w:szCs w:val="32"/>
        </w:rPr>
        <w:t>学院（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XXXX</w:t>
      </w:r>
      <w:r>
        <w:rPr>
          <w:rFonts w:hint="eastAsia" w:ascii="黑体" w:hAnsi="黑体" w:eastAsia="黑体" w:cs="黑体"/>
          <w:b/>
          <w:sz w:val="32"/>
          <w:szCs w:val="32"/>
        </w:rPr>
        <w:t>处室）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年防汛联络网人员名单</w:t>
      </w:r>
    </w:p>
    <w:tbl>
      <w:tblPr>
        <w:tblStyle w:val="2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029"/>
        <w:gridCol w:w="1346"/>
        <w:gridCol w:w="876"/>
        <w:gridCol w:w="155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人员编号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防汛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点位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钟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楼（例）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13750000001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28号院（例）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13750000001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男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13750000001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女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13750000001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ind w:firstLine="1350" w:firstLineChars="450"/>
        <w:rPr>
          <w:rFonts w:ascii="仿宋" w:hAnsi="仿宋" w:eastAsia="仿宋" w:cs="Tahoma"/>
          <w:sz w:val="30"/>
          <w:szCs w:val="30"/>
        </w:rPr>
      </w:pPr>
    </w:p>
    <w:p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XX学院（XX处室）</w:t>
      </w:r>
    </w:p>
    <w:p>
      <w:pPr>
        <w:spacing w:line="560" w:lineRule="exact"/>
        <w:jc w:val="right"/>
      </w:pPr>
      <w:r>
        <w:rPr>
          <w:rFonts w:hint="eastAsia" w:ascii="仿宋" w:hAnsi="仿宋" w:eastAsia="仿宋" w:cs="仿宋"/>
          <w:sz w:val="32"/>
          <w:szCs w:val="32"/>
        </w:rPr>
        <w:t>年 月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2021-06-28T11:11:56Z</dcterms:created>
  <dc:creator>dwt</dc:creator>
  <cp:lastModifiedBy>dwt</cp:lastModifiedBy>
  <dcterms:modified xsi:type="dcterms:W3CDTF">2021-06-28T11:12:08Z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5DEB9987C5AA49E89A7DB6F795EEA107</vt:lpwstr>
  </property>
</Properties>
</file>